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5.11.0 -->
  <w:body>
    <w:p w:rsidR="001B56D9" w:rsidRPr="00FE4EBF" w:rsidP="000B69D7" w14:paraId="0431C435" w14:textId="4EFE16E4">
      <w:pPr>
        <w:pStyle w:val="CategoryMerge"/>
        <w:tabs>
          <w:tab w:val="clear" w:pos="2835"/>
          <w:tab w:val="left" w:pos="3544"/>
        </w:tabs>
        <w:spacing w:before="0"/>
        <w:ind w:left="-851" w:firstLine="0"/>
        <w:rPr>
          <w:rFonts w:ascii="Andika" w:hAnsi="Andika" w:cs="Andika"/>
          <w:sz w:val="20"/>
          <w:szCs w:val="16"/>
        </w:rPr>
      </w:pPr>
      <w:r w:rsidR="00CF1529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-654867</wp:posOffset>
                </wp:positionH>
                <wp:positionV relativeFrom="paragraph">
                  <wp:posOffset>300990</wp:posOffset>
                </wp:positionV>
                <wp:extent cx="6866255" cy="4123055"/>
                <wp:effectExtent l="0" t="0" r="10795" b="10795"/>
                <wp:wrapTopAndBottom/>
                <wp:docPr id="14181970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6866255" cy="412305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CF1529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20DE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Adjectives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are words that describe nouns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(or 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>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). They</w:t>
                            </w:r>
                            <w:r w:rsidRPr="00220DE3">
                              <w:rPr>
                                <w:rFonts w:ascii="Andika" w:hAnsi="Andika" w:cs="Andika"/>
                              </w:rPr>
                              <w:t xml:space="preserve"> add more detail.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For example: </w:t>
                            </w:r>
                            <w:r w:rsidRPr="002320A7">
                              <w:rPr>
                                <w:rFonts w:ascii="Andika" w:hAnsi="Andika" w:cs="Andika"/>
                              </w:rPr>
                              <w:t>The happy child played.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The adjective is “happy” as it is describing the noun “child”.</w:t>
                            </w:r>
                          </w:p>
                          <w:p w:rsidR="00CF1529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612C1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Comparative adjectives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two nouns</w:t>
                            </w:r>
                            <w:r w:rsidRPr="002612C1">
                              <w:rPr>
                                <w:rFonts w:ascii="Andika" w:hAnsi="Andika" w:cs="Andika"/>
                              </w:rPr>
                              <w:t xml:space="preserve">, showing a difference in quality, quantity, or degree.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They typically end in “er”. For example: </w:t>
                            </w:r>
                            <w:r w:rsidRPr="004D3ACA">
                              <w:rPr>
                                <w:rFonts w:ascii="Andika" w:hAnsi="Andika" w:cs="Andika"/>
                              </w:rPr>
                              <w:t>She is taller than her brother.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“taller” is a comparative adjective.</w:t>
                            </w:r>
                          </w:p>
                          <w:p w:rsidR="00CF1529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76725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Superlative adjectives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 are used to compare </w:t>
                            </w:r>
                            <w:r w:rsidRPr="00676725">
                              <w:rPr>
                                <w:rFonts w:ascii="Andika" w:hAnsi="Andika" w:cs="Andika"/>
                                <w:u w:val="single"/>
                              </w:rPr>
                              <w:t>three or more nouns</w:t>
                            </w:r>
                            <w:r w:rsidRPr="00676725">
                              <w:rPr>
                                <w:rFonts w:ascii="Andika" w:hAnsi="Andika" w:cs="Andika"/>
                              </w:rPr>
                              <w:t xml:space="preserve">, indicating the highest degree of a quality.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They typically end in “est”.</w:t>
                            </w:r>
                          </w:p>
                          <w:p w:rsidR="00CF1529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For example:</w:t>
                            </w:r>
                          </w:p>
                          <w:p w:rsidR="00CF1529" w:rsidRPr="00EF23A9" w:rsidP="00CF1529" w14:textId="77777777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She is the tallest in her class.</w:t>
                            </w:r>
                          </w:p>
                          <w:p w:rsidR="00CF1529" w:rsidP="00CF1529" w14:textId="77777777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F23A9">
                              <w:rPr>
                                <w:rFonts w:ascii="Andika" w:hAnsi="Andika" w:cs="Andika"/>
                              </w:rPr>
                              <w:t>“tallest” is the superlative adjective</w:t>
                            </w:r>
                          </w:p>
                          <w:p w:rsidR="00CF1529" w:rsidP="00CF1529" w14:textId="77777777">
                            <w:pPr>
                              <w:pStyle w:val="ListParagraph"/>
                              <w:numPr>
                                <w:ilvl w:val="0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He is the happiest person I know.</w:t>
                            </w:r>
                          </w:p>
                          <w:p w:rsidR="00CF1529" w:rsidRPr="00101F8D" w:rsidP="00CF1529" w14:textId="77777777">
                            <w:pPr>
                              <w:pStyle w:val="ListParagraph"/>
                              <w:numPr>
                                <w:ilvl w:val="1"/>
                                <w:numId w:val="37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 xml:space="preserve">“happiest” is the </w:t>
                            </w:r>
                            <w:r w:rsidRPr="00EF23A9">
                              <w:rPr>
                                <w:rFonts w:ascii="Andika" w:hAnsi="Andika" w:cs="Andika"/>
                              </w:rPr>
                              <w:t>superlative adjective</w:t>
                            </w:r>
                          </w:p>
                          <w:p w:rsidR="00CF1529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101F8D">
                              <w:rPr>
                                <w:rFonts w:ascii="Andika" w:hAnsi="Andika" w:cs="Andika"/>
                              </w:rPr>
                              <w:t>Using superlative adjectives helps you clearly express the highest degree of a quality among three or more things.</w:t>
                            </w:r>
                          </w:p>
                          <w:p w:rsidR="00CF1529" w:rsidRPr="004D3ACA" w:rsidP="00CF1529" w14:textId="77777777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324.65pt;margin-top:23.7pt;margin-left:-51.56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CF1529" w:rsidP="00CF1529" w14:paraId="2C7CD549" w14:textId="77777777">
                      <w:pPr>
                        <w:rPr>
                          <w:rFonts w:ascii="Andika" w:hAnsi="Andika" w:cs="Andika"/>
                        </w:rPr>
                      </w:pPr>
                      <w:r w:rsidRPr="00220DE3">
                        <w:rPr>
                          <w:rFonts w:ascii="Andika" w:hAnsi="Andika" w:cs="Andika"/>
                          <w:b/>
                          <w:bCs/>
                        </w:rPr>
                        <w:t>Adjectives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are words that describe nouns </w:t>
                      </w:r>
                      <w:r>
                        <w:rPr>
                          <w:rFonts w:ascii="Andika" w:hAnsi="Andika" w:cs="Andika"/>
                        </w:rPr>
                        <w:t xml:space="preserve">(or </w:t>
                      </w:r>
                      <w:r w:rsidRPr="00220DE3">
                        <w:rPr>
                          <w:rFonts w:ascii="Andika" w:hAnsi="Andika" w:cs="Andika"/>
                        </w:rPr>
                        <w:t>pronouns</w:t>
                      </w:r>
                      <w:r>
                        <w:rPr>
                          <w:rFonts w:ascii="Andika" w:hAnsi="Andika" w:cs="Andika"/>
                        </w:rPr>
                        <w:t>). They</w:t>
                      </w:r>
                      <w:r w:rsidRPr="00220DE3">
                        <w:rPr>
                          <w:rFonts w:ascii="Andika" w:hAnsi="Andika" w:cs="Andika"/>
                        </w:rPr>
                        <w:t xml:space="preserve"> add more detail. </w:t>
                      </w:r>
                      <w:r>
                        <w:rPr>
                          <w:rFonts w:ascii="Andika" w:hAnsi="Andika" w:cs="Andika"/>
                        </w:rPr>
                        <w:t xml:space="preserve">For example: </w:t>
                      </w:r>
                      <w:r w:rsidRPr="002320A7">
                        <w:rPr>
                          <w:rFonts w:ascii="Andika" w:hAnsi="Andika" w:cs="Andika"/>
                        </w:rPr>
                        <w:t>The happy child played.</w:t>
                      </w:r>
                      <w:r>
                        <w:rPr>
                          <w:rFonts w:ascii="Andika" w:hAnsi="Andika" w:cs="Andika"/>
                        </w:rPr>
                        <w:t xml:space="preserve"> The adjective is “happy” as it is describing the noun “child”.</w:t>
                      </w:r>
                    </w:p>
                    <w:p w:rsidR="00CF1529" w:rsidP="00CF1529" w14:paraId="4C0F2584" w14:textId="77777777">
                      <w:pPr>
                        <w:rPr>
                          <w:rFonts w:ascii="Andika" w:hAnsi="Andika" w:cs="Andika"/>
                        </w:rPr>
                      </w:pPr>
                      <w:r w:rsidRPr="002612C1">
                        <w:rPr>
                          <w:rFonts w:ascii="Andika" w:hAnsi="Andika" w:cs="Andika"/>
                          <w:b/>
                          <w:bCs/>
                        </w:rPr>
                        <w:t>Comparative adjectives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two nouns</w:t>
                      </w:r>
                      <w:r w:rsidRPr="002612C1">
                        <w:rPr>
                          <w:rFonts w:ascii="Andika" w:hAnsi="Andika" w:cs="Andika"/>
                        </w:rPr>
                        <w:t xml:space="preserve">, showing a difference in quality, quantity, or degree. </w:t>
                      </w:r>
                      <w:r>
                        <w:rPr>
                          <w:rFonts w:ascii="Andika" w:hAnsi="Andika" w:cs="Andika"/>
                        </w:rPr>
                        <w:t xml:space="preserve">They typically end in “er”. For example: </w:t>
                      </w:r>
                      <w:r w:rsidRPr="004D3ACA">
                        <w:rPr>
                          <w:rFonts w:ascii="Andika" w:hAnsi="Andika" w:cs="Andika"/>
                        </w:rPr>
                        <w:t>She is taller than her brother.</w:t>
                      </w:r>
                      <w:r>
                        <w:rPr>
                          <w:rFonts w:ascii="Andika" w:hAnsi="Andika" w:cs="Andika"/>
                        </w:rPr>
                        <w:t xml:space="preserve"> “taller” is a comparative adjective.</w:t>
                      </w:r>
                    </w:p>
                    <w:p w:rsidR="00CF1529" w:rsidP="00CF1529" w14:paraId="7C1F042E" w14:textId="77777777">
                      <w:pPr>
                        <w:rPr>
                          <w:rFonts w:ascii="Andika" w:hAnsi="Andika" w:cs="Andika"/>
                        </w:rPr>
                      </w:pPr>
                      <w:r w:rsidRPr="00676725">
                        <w:rPr>
                          <w:rFonts w:ascii="Andika" w:hAnsi="Andika" w:cs="Andika"/>
                          <w:b/>
                          <w:bCs/>
                        </w:rPr>
                        <w:t>Superlative adjectives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 are used to compare </w:t>
                      </w:r>
                      <w:r w:rsidRPr="00676725">
                        <w:rPr>
                          <w:rFonts w:ascii="Andika" w:hAnsi="Andika" w:cs="Andika"/>
                          <w:u w:val="single"/>
                        </w:rPr>
                        <w:t>three or more nouns</w:t>
                      </w:r>
                      <w:r w:rsidRPr="00676725">
                        <w:rPr>
                          <w:rFonts w:ascii="Andika" w:hAnsi="Andika" w:cs="Andika"/>
                        </w:rPr>
                        <w:t xml:space="preserve">, indicating the highest degree of a quality. </w:t>
                      </w:r>
                      <w:r>
                        <w:rPr>
                          <w:rFonts w:ascii="Andika" w:hAnsi="Andika" w:cs="Andika"/>
                        </w:rPr>
                        <w:t>They typically end in “est”.</w:t>
                      </w:r>
                    </w:p>
                    <w:p w:rsidR="00CF1529" w:rsidP="00CF1529" w14:paraId="4CF040A3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For example:</w:t>
                      </w:r>
                    </w:p>
                    <w:p w:rsidR="00CF1529" w:rsidRPr="00EF23A9" w:rsidP="00CF1529" w14:paraId="37EC84A8" w14:textId="77777777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She is the tallest in her class.</w:t>
                      </w:r>
                    </w:p>
                    <w:p w:rsidR="00CF1529" w:rsidP="00CF1529" w14:paraId="07A9F9E6" w14:textId="77777777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EF23A9">
                        <w:rPr>
                          <w:rFonts w:ascii="Andika" w:hAnsi="Andika" w:cs="Andika"/>
                        </w:rPr>
                        <w:t>“tallest” is the superlative adjective</w:t>
                      </w:r>
                    </w:p>
                    <w:p w:rsidR="00CF1529" w:rsidP="00CF1529" w14:paraId="1EE4B05E" w14:textId="77777777">
                      <w:pPr>
                        <w:pStyle w:val="ListParagraph"/>
                        <w:numPr>
                          <w:ilvl w:val="0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He is the happiest person I know.</w:t>
                      </w:r>
                    </w:p>
                    <w:p w:rsidR="00CF1529" w:rsidRPr="00101F8D" w:rsidP="00CF1529" w14:paraId="464EC863" w14:textId="77777777">
                      <w:pPr>
                        <w:pStyle w:val="ListParagraph"/>
                        <w:numPr>
                          <w:ilvl w:val="1"/>
                          <w:numId w:val="37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 xml:space="preserve">“happiest” is the </w:t>
                      </w:r>
                      <w:r w:rsidRPr="00EF23A9">
                        <w:rPr>
                          <w:rFonts w:ascii="Andika" w:hAnsi="Andika" w:cs="Andika"/>
                        </w:rPr>
                        <w:t>superlative adjective</w:t>
                      </w:r>
                    </w:p>
                    <w:p w:rsidR="00CF1529" w:rsidP="00CF1529" w14:paraId="576A4752" w14:textId="77777777">
                      <w:pPr>
                        <w:rPr>
                          <w:rFonts w:ascii="Andika" w:hAnsi="Andika" w:cs="Andika"/>
                        </w:rPr>
                      </w:pPr>
                      <w:r w:rsidRPr="00101F8D">
                        <w:rPr>
                          <w:rFonts w:ascii="Andika" w:hAnsi="Andika" w:cs="Andika"/>
                        </w:rPr>
                        <w:t>Using superlative adjectives helps you clearly express the highest degree of a quality among three or more things.</w:t>
                      </w:r>
                    </w:p>
                    <w:p w:rsidR="00CF1529" w:rsidRPr="004D3ACA" w:rsidP="00CF1529" w14:paraId="233EE7F6" w14:textId="77777777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9762B1">
        <w:rPr>
          <w:rFonts w:ascii="Andika" w:hAnsi="Andika" w:cs="Andika"/>
          <w:b/>
          <w:bCs/>
          <w:noProof/>
          <w:sz w:val="24"/>
          <w:szCs w:val="24"/>
        </w:rPr>
        <w:t>Superlative adjectives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9762B1">
        <w:rPr>
          <w:rFonts w:ascii="Andika" w:hAnsi="Andika" w:cs="Andika"/>
          <w:noProof/>
          <w:sz w:val="20"/>
          <w:szCs w:val="16"/>
        </w:rPr>
        <w:t>Circle the superlative adjective in each sentence.</w:t>
      </w:r>
    </w:p>
    <w:p w:rsidR="001B56D9" w:rsidRPr="00FE4EBF" w:rsidP="000B69D7" w14:paraId="0440D6B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Jupiter is the biggest planet.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679B31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the most expensive toy in the shop.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45D89BA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Sam is the fastest runner in our class.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1D819C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was the most exciting trip ever!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A61C566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blue whale is the loudest animal.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3DEDFA8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the most difficult sum on the page.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836DE6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bed is the softest place to sleep.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1BFF4CB2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She is the most helpful student today.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2C2E0761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cheetah is the quickest land animal.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7CDDEF59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This is the most colourful painting here.</w:t>
      </w:r>
      <w:r w:rsidRPr="00FE4EBF">
        <w:rPr>
          <w:rFonts w:ascii="Andika" w:hAnsi="Andika" w:cs="Andika"/>
          <w:szCs w:val="22"/>
        </w:rPr>
        <w:t xml:space="preserve"> </w:t>
      </w:r>
    </w:p>
    <w:p w:rsidR="001B56D9" w:rsidRPr="00FE4EBF" w:rsidP="000B69D7" w14:paraId="693424BD" w14:textId="7777777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Mount Everest is the highest mountain.</w:t>
      </w:r>
      <w:r w:rsidRPr="00FE4EBF">
        <w:rPr>
          <w:rFonts w:ascii="Andika" w:hAnsi="Andika" w:cs="Andika"/>
          <w:szCs w:val="22"/>
        </w:rPr>
        <w:t xml:space="preserve"> </w:t>
      </w:r>
    </w:p>
    <w:p w:rsidR="000542AB" w:rsidP="000B69D7" w14:paraId="473136A6" w14:textId="7CE49AD4">
      <w:pPr>
        <w:pStyle w:val="CategoryMerge"/>
        <w:tabs>
          <w:tab w:val="clear" w:pos="2835"/>
          <w:tab w:val="left" w:pos="3544"/>
        </w:tabs>
        <w:spacing w:after="0"/>
        <w:ind w:left="-851"/>
        <w:rPr>
          <w:rFonts w:ascii="Andika" w:hAnsi="Andika" w:cs="Andika"/>
          <w:noProof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That was the most unusual bird I have seen.</w:t>
      </w:r>
      <w:r w:rsidRPr="00FE4EBF">
        <w:rPr>
          <w:rFonts w:ascii="Andika" w:hAnsi="Andika" w:cs="Andika"/>
          <w:szCs w:val="22"/>
        </w:rPr>
        <w:t xml:space="preserve"> </w:t>
      </w:r>
    </w:p>
    <w:sectPr w:rsidSect="001B56D9">
      <w:headerReference w:type="default" r:id="rId4"/>
      <w:footerReference w:type="default" r:id="rId5"/>
      <w:pgSz w:w="11906" w:h="16838"/>
      <w:pgMar w:top="993" w:right="424" w:bottom="709" w:left="1440" w:header="708" w:footer="414" w:gutter="0"/>
      <w:pgNumType w:start="6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D3BEF" w:rsidP="00E655A0" w14:paraId="60F51EFC" w14:textId="62B4CDD6">
    <w:pPr>
      <w:pStyle w:val="Footer"/>
      <w:jc w:val="right"/>
    </w:pPr>
    <w:r>
      <w:t xml:space="preserve">To give feedback on Emile, please click this </w:t>
    </w:r>
    <w:hyperlink r:id="rId1" w:history="1">
      <w:r w:rsidRPr="009D3BEF">
        <w:rPr>
          <w:rStyle w:val="Hyperlink"/>
        </w:rPr>
        <w:t>link</w:t>
      </w:r>
    </w:hyperlink>
    <w:r>
      <w:t>.</w:t>
    </w:r>
  </w:p>
  <w:p w:rsidR="001B56D9" w:rsidP="00E655A0" w14:paraId="66B5CFB2" w14:textId="34EC1BD9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1B56D9" w:rsidRPr="00AA5EEA" w:rsidP="00F411C7" w14:paraId="757A6A90" w14:textId="36E7169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width:501.95pt;height:544.85pt;margin-top:0;margin-left:0;mso-position-horizontal:center;mso-position-horizontal-relative:margin;mso-position-vertical:center;mso-position-vertical-relative:margin;position:absolute;z-index:-251657216" o:allowincell="f">
          <v:imagedata r:id="rId3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:rsidR="001B56D9" w14:paraId="7456FFBC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 w15:restartNumberingAfterBreak="0">
    <w:nsid w:val="00DC2FF2"/>
    <w:multiLevelType w:val="hybridMultilevel"/>
    <w:tmpl w:val="1E8EAD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>
      <w:start w:val="0"/>
      <w:numFmt w:val="bullet"/>
      <w:lvlText w:val="-"/>
      <w:lvlJc w:val="left"/>
      <w:pPr>
        <w:ind w:left="720" w:hanging="360"/>
      </w:pPr>
      <w:rPr>
        <w:rFonts w:ascii="Andika" w:hAnsi="Andika" w:eastAsiaTheme="minorHAnsi" w:cs="Andika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emile-education.com/teacher-feedback/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Relationship Id="rId3" Type="http://schemas.openxmlformats.org/officeDocument/2006/relationships/image" Target="media/image3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136</Pages>
  <Words>13359</Words>
  <Characters>76150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148</cp:revision>
  <dcterms:created xsi:type="dcterms:W3CDTF">2026-02-12T10:32:00Z</dcterms:created>
  <dcterms:modified xsi:type="dcterms:W3CDTF">2026-02-13T10:00:00Z</dcterms:modified>
</cp:coreProperties>
</file>